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95" w:rsidRPr="00324D95" w:rsidRDefault="00324D95" w:rsidP="00324D95">
      <w:pPr>
        <w:spacing w:before="1005" w:after="335" w:line="240" w:lineRule="auto"/>
        <w:jc w:val="center"/>
        <w:outlineLvl w:val="2"/>
        <w:rPr>
          <w:rFonts w:ascii="Segoe Print" w:eastAsia="Times New Roman" w:hAnsi="Segoe Print" w:cs="Arial"/>
          <w:color w:val="33210F"/>
          <w:sz w:val="34"/>
          <w:szCs w:val="34"/>
          <w:lang w:eastAsia="ru-RU"/>
        </w:rPr>
      </w:pPr>
      <w:r w:rsidRPr="00324D95">
        <w:rPr>
          <w:rFonts w:ascii="Segoe Print" w:eastAsia="Times New Roman" w:hAnsi="Segoe Print" w:cs="Arial"/>
          <w:color w:val="33210F"/>
          <w:sz w:val="34"/>
          <w:szCs w:val="34"/>
          <w:lang w:eastAsia="ru-RU"/>
        </w:rPr>
        <w:t>Рекомендательный список книг для чтения в рамках акции «Читаем детям о войне» для 1-4 класса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Алексеев С. П. Богатырские фамилии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Алексеев С. П. Рассказы о Великой Отечественной войне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Алексеев С. П. Рассказы о полководцах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Браун Ж. Юта </w:t>
      </w:r>
      <w:proofErr w:type="spellStart"/>
      <w:r w:rsidRPr="00572367">
        <w:rPr>
          <w:rFonts w:ascii="Arial" w:eastAsia="Times New Roman" w:hAnsi="Arial" w:cs="Arial"/>
          <w:sz w:val="24"/>
          <w:szCs w:val="24"/>
          <w:lang w:eastAsia="ru-RU"/>
        </w:rPr>
        <w:t>Бондаревская</w:t>
      </w:r>
      <w:proofErr w:type="spellEnd"/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Воронкова Л. Ф. Девочка из города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Драгунский В. Ю. Арбузный переулок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Кассиль Л. А. Дорогие мои мальчишки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Кассиль Л. А. Огнеопасный груз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Кассиль Л. А. Рассказ об </w:t>
      </w:r>
      <w:proofErr w:type="gramStart"/>
      <w:r w:rsidRPr="00572367">
        <w:rPr>
          <w:rFonts w:ascii="Arial" w:eastAsia="Times New Roman" w:hAnsi="Arial" w:cs="Arial"/>
          <w:sz w:val="24"/>
          <w:szCs w:val="24"/>
          <w:lang w:eastAsia="ru-RU"/>
        </w:rPr>
        <w:t>отсутствующем</w:t>
      </w:r>
      <w:proofErr w:type="gramEnd"/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Кассиль Л. А. Твои защитники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Кассиль Л. А. У классной доски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Кассиль Л. А. </w:t>
      </w:r>
      <w:proofErr w:type="spellStart"/>
      <w:r w:rsidRPr="00572367">
        <w:rPr>
          <w:rFonts w:ascii="Arial" w:eastAsia="Times New Roman" w:hAnsi="Arial" w:cs="Arial"/>
          <w:sz w:val="24"/>
          <w:szCs w:val="24"/>
          <w:lang w:eastAsia="ru-RU"/>
        </w:rPr>
        <w:t>Черемыш</w:t>
      </w:r>
      <w:proofErr w:type="spellEnd"/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 – брат героя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Кассиль Л. А., </w:t>
      </w:r>
      <w:proofErr w:type="spellStart"/>
      <w:r w:rsidRPr="00572367">
        <w:rPr>
          <w:rFonts w:ascii="Arial" w:eastAsia="Times New Roman" w:hAnsi="Arial" w:cs="Arial"/>
          <w:sz w:val="24"/>
          <w:szCs w:val="24"/>
          <w:lang w:eastAsia="ru-RU"/>
        </w:rPr>
        <w:t>Поляновский</w:t>
      </w:r>
      <w:proofErr w:type="spellEnd"/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 Л. М. Володя Дубинин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Кассиль Л. А., </w:t>
      </w:r>
      <w:proofErr w:type="spellStart"/>
      <w:r w:rsidRPr="00572367">
        <w:rPr>
          <w:rFonts w:ascii="Arial" w:eastAsia="Times New Roman" w:hAnsi="Arial" w:cs="Arial"/>
          <w:sz w:val="24"/>
          <w:szCs w:val="24"/>
          <w:lang w:eastAsia="ru-RU"/>
        </w:rPr>
        <w:t>Поляновский</w:t>
      </w:r>
      <w:proofErr w:type="spellEnd"/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 М. Л. Улица младшего сына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Катаев В. Сын полка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Корольков Ю. Валя Котик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Корольков Ю. Зина Портнова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Корольков Ю. Лёня Голиков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Корольков Ю. Марат </w:t>
      </w:r>
      <w:proofErr w:type="spellStart"/>
      <w:r w:rsidRPr="00572367">
        <w:rPr>
          <w:rFonts w:ascii="Arial" w:eastAsia="Times New Roman" w:hAnsi="Arial" w:cs="Arial"/>
          <w:sz w:val="24"/>
          <w:szCs w:val="24"/>
          <w:lang w:eastAsia="ru-RU"/>
        </w:rPr>
        <w:t>Казей</w:t>
      </w:r>
      <w:proofErr w:type="spellEnd"/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Лавренев Б. Разведчик Вихров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Митяев А. Гвардии медвежонок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Митяев А. Иван и фрицы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Митяев А. Куриная слепота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Митяев А. Лошади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Митяев А. Мешок овсянки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Митяев А. Носов и </w:t>
      </w:r>
      <w:proofErr w:type="spellStart"/>
      <w:r w:rsidRPr="00572367">
        <w:rPr>
          <w:rFonts w:ascii="Arial" w:eastAsia="Times New Roman" w:hAnsi="Arial" w:cs="Arial"/>
          <w:sz w:val="24"/>
          <w:szCs w:val="24"/>
          <w:lang w:eastAsia="ru-RU"/>
        </w:rPr>
        <w:t>Назе</w:t>
      </w:r>
      <w:proofErr w:type="spellEnd"/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Митяев А. Отпуск на четыре часа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Митяев А. Серьги для ослика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Митяев А. Теплый «язык»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Митяев А. Тимофей </w:t>
      </w:r>
      <w:proofErr w:type="spellStart"/>
      <w:r w:rsidRPr="00572367">
        <w:rPr>
          <w:rFonts w:ascii="Arial" w:eastAsia="Times New Roman" w:hAnsi="Arial" w:cs="Arial"/>
          <w:sz w:val="24"/>
          <w:szCs w:val="24"/>
          <w:lang w:eastAsia="ru-RU"/>
        </w:rPr>
        <w:t>Беспраздничный</w:t>
      </w:r>
      <w:proofErr w:type="spellEnd"/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Митяев А. Треугольное письмо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Митяев А. Шестой – неполный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Надеждина Н. А. Партизанка Лара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Осеева В. А. Васек Трубачев и его товарищи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Паустовский К. Г. Похождения жука-носорога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Симонов К. Сын артиллериста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Соколовский А. А. Валерий Волков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Суворина Е. И. Витя Коробков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2367">
        <w:rPr>
          <w:rFonts w:ascii="Arial" w:eastAsia="Times New Roman" w:hAnsi="Arial" w:cs="Arial"/>
          <w:sz w:val="24"/>
          <w:szCs w:val="24"/>
          <w:lang w:eastAsia="ru-RU"/>
        </w:rPr>
        <w:t>Туричин</w:t>
      </w:r>
      <w:proofErr w:type="spellEnd"/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 И. Крайний случай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Яковлев Ю. Я. Как Серёжа на войну ходил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Яковлев Ю. Я.  Девочки с Васильевского острова</w:t>
      </w:r>
    </w:p>
    <w:p w:rsidR="00324D95" w:rsidRPr="00572367" w:rsidRDefault="00324D95" w:rsidP="00324D95">
      <w:pPr>
        <w:numPr>
          <w:ilvl w:val="0"/>
          <w:numId w:val="1"/>
        </w:numPr>
        <w:spacing w:after="167" w:line="360" w:lineRule="atLeast"/>
        <w:ind w:left="2762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 xml:space="preserve">Яковлев Ю. </w:t>
      </w:r>
      <w:proofErr w:type="gramStart"/>
      <w:r w:rsidRPr="00572367">
        <w:rPr>
          <w:rFonts w:ascii="Arial" w:eastAsia="Times New Roman" w:hAnsi="Arial" w:cs="Arial"/>
          <w:sz w:val="24"/>
          <w:szCs w:val="24"/>
          <w:lang w:eastAsia="ru-RU"/>
        </w:rPr>
        <w:t>Я.</w:t>
      </w:r>
      <w:proofErr w:type="gramEnd"/>
      <w:r w:rsidRPr="00572367">
        <w:rPr>
          <w:rFonts w:ascii="Arial" w:eastAsia="Times New Roman" w:hAnsi="Arial" w:cs="Arial"/>
          <w:sz w:val="24"/>
          <w:szCs w:val="24"/>
          <w:lang w:eastAsia="ru-RU"/>
        </w:rPr>
        <w:t>  Где стояла батарея</w:t>
      </w:r>
    </w:p>
    <w:p w:rsidR="00324D95" w:rsidRPr="00572367" w:rsidRDefault="00324D95" w:rsidP="00324D95">
      <w:pPr>
        <w:spacing w:after="167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7236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b/>
          <w:bCs/>
          <w:i/>
          <w:iCs/>
          <w:color w:val="33210F"/>
          <w:sz w:val="30"/>
          <w:lang w:eastAsia="ru-RU"/>
        </w:rPr>
        <w:t xml:space="preserve">Методические рекомендации по обсуждению </w:t>
      </w:r>
      <w:proofErr w:type="gramStart"/>
      <w:r w:rsidRPr="00324D95">
        <w:rPr>
          <w:rFonts w:ascii="Arial" w:eastAsia="Times New Roman" w:hAnsi="Arial" w:cs="Arial"/>
          <w:b/>
          <w:bCs/>
          <w:i/>
          <w:iCs/>
          <w:color w:val="33210F"/>
          <w:sz w:val="30"/>
          <w:lang w:eastAsia="ru-RU"/>
        </w:rPr>
        <w:t>прочитанного</w:t>
      </w:r>
      <w:proofErr w:type="gramEnd"/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 xml:space="preserve">В рамках </w:t>
      </w:r>
      <w:r w:rsidRPr="00324D95">
        <w:rPr>
          <w:rFonts w:ascii="Arial" w:eastAsia="Times New Roman" w:hAnsi="Arial" w:cs="Arial"/>
          <w:b/>
          <w:bCs/>
          <w:color w:val="33210F"/>
          <w:sz w:val="24"/>
          <w:szCs w:val="24"/>
          <w:lang w:eastAsia="ru-RU"/>
        </w:rPr>
        <w:t>акции «Читаем детям о войне»</w:t>
      </w: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 xml:space="preserve"> могут быть прочитаны как целые произведения, так и отрывки из книг. Рекомендуется провести вступительную беседу, а после чтения – задать вопросы, побеседовать о </w:t>
      </w:r>
      <w:proofErr w:type="gramStart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прочитанном</w:t>
      </w:r>
      <w:proofErr w:type="gramEnd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.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lastRenderedPageBreak/>
        <w:t>Для облегчения работы по поиску и обработке материала приводим примеры художественных произведений о Великой Отечественной войне с возможными вариантами вопросов. В списке эти произведения выделены красным цветом. Обращаем ваше внимание на то, что и список книг, и вопросы по произведениям носят исключительно рекомендательный характер. Данное пособие не претендует на абсолютную полноту.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Вопросы для вступительной беседы:</w:t>
      </w:r>
    </w:p>
    <w:p w:rsidR="00324D95" w:rsidRPr="00324D95" w:rsidRDefault="00324D95" w:rsidP="00324D95">
      <w:pPr>
        <w:numPr>
          <w:ilvl w:val="0"/>
          <w:numId w:val="2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Какое знаменательное событие празднуется 9 мая?</w:t>
      </w:r>
    </w:p>
    <w:p w:rsidR="00324D95" w:rsidRPr="00324D95" w:rsidRDefault="00324D95" w:rsidP="00324D95">
      <w:pPr>
        <w:numPr>
          <w:ilvl w:val="0"/>
          <w:numId w:val="2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Дата начала Великой Отечественной войны?</w:t>
      </w:r>
    </w:p>
    <w:p w:rsidR="00324D95" w:rsidRPr="00324D95" w:rsidRDefault="00324D95" w:rsidP="00324D95">
      <w:pPr>
        <w:numPr>
          <w:ilvl w:val="0"/>
          <w:numId w:val="2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Дата окончания Великой Отечественной войны?</w:t>
      </w:r>
    </w:p>
    <w:p w:rsidR="00324D95" w:rsidRPr="00324D95" w:rsidRDefault="00324D95" w:rsidP="00324D95">
      <w:pPr>
        <w:numPr>
          <w:ilvl w:val="0"/>
          <w:numId w:val="2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Сколько лет прошло со дня окончания Великой Отечественной войны?</w:t>
      </w:r>
    </w:p>
    <w:p w:rsidR="00324D95" w:rsidRPr="00324D95" w:rsidRDefault="00324D95" w:rsidP="00324D95">
      <w:pPr>
        <w:numPr>
          <w:ilvl w:val="0"/>
          <w:numId w:val="2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Почему войну 1941-45 годов назвали Великой Отечественной?</w:t>
      </w:r>
    </w:p>
    <w:p w:rsidR="00324D95" w:rsidRPr="00324D95" w:rsidRDefault="00324D95" w:rsidP="00324D95">
      <w:pPr>
        <w:numPr>
          <w:ilvl w:val="0"/>
          <w:numId w:val="2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Почему люди до сих пор помнят эту войну?</w:t>
      </w:r>
    </w:p>
    <w:p w:rsidR="00324D95" w:rsidRPr="00324D95" w:rsidRDefault="00324D95" w:rsidP="00324D95">
      <w:pPr>
        <w:numPr>
          <w:ilvl w:val="0"/>
          <w:numId w:val="2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Почему наш народ одержал победу над фашизмом?</w:t>
      </w:r>
    </w:p>
    <w:p w:rsidR="00324D95" w:rsidRPr="00324D95" w:rsidRDefault="00324D95" w:rsidP="00324D95">
      <w:pPr>
        <w:numPr>
          <w:ilvl w:val="0"/>
          <w:numId w:val="2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Что есть Родина для каждого из нас?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>Медицинское задание. Рассказ из книги Алексеева С. П. «Богатырские фамилии»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Вопросы по произведению: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 xml:space="preserve">1.         Действительно ли медицинским было </w:t>
      </w:r>
      <w:proofErr w:type="spellStart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галино</w:t>
      </w:r>
      <w:proofErr w:type="spellEnd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 xml:space="preserve"> задание?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2.         Важное ли дело делала Галя?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3.         Какую роль выполняли женщины во время Великой Отечественной войны?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4.         Что вы знаете о блокаде Ленинграда?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5.         Что вы знаете о Пискарёвском кладбище?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>Как девочка в синем капоре появилась в селе Нечаеве.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>Глава из книги Воронковой Л. Ф. «Девочка из города»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Вопросы по произведению: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lastRenderedPageBreak/>
        <w:t>1.         Знаете ли вы, кто такие беженцы?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2.         Почему девочка отправилась в дорогу с чужими женщинами?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3.         Почему женщина из села решила оставить Валю у себя?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4.         Какая жизнь была в тыловой деревне во время войны?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5.         Какие эмоции вызвал рассказ?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 xml:space="preserve">Кассиль Л. А. Рассказ об </w:t>
      </w:r>
      <w:proofErr w:type="gramStart"/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>отсутствующем</w:t>
      </w:r>
      <w:proofErr w:type="gramEnd"/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Вопросы по произведению:</w:t>
      </w:r>
    </w:p>
    <w:p w:rsidR="00324D95" w:rsidRPr="00324D95" w:rsidRDefault="00324D95" w:rsidP="00324D95">
      <w:pPr>
        <w:numPr>
          <w:ilvl w:val="0"/>
          <w:numId w:val="3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Зачем мальчик следил за фашистами?</w:t>
      </w:r>
    </w:p>
    <w:p w:rsidR="00324D95" w:rsidRPr="00324D95" w:rsidRDefault="00324D95" w:rsidP="00324D95">
      <w:pPr>
        <w:numPr>
          <w:ilvl w:val="0"/>
          <w:numId w:val="3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Почему мальчик бросился бежать, встретившись с фашистами?</w:t>
      </w:r>
    </w:p>
    <w:p w:rsidR="00324D95" w:rsidRPr="00324D95" w:rsidRDefault="00324D95" w:rsidP="00324D95">
      <w:pPr>
        <w:numPr>
          <w:ilvl w:val="0"/>
          <w:numId w:val="3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Почему разведчик не спас мальчика, не отомстил врагам?</w:t>
      </w:r>
    </w:p>
    <w:p w:rsidR="00324D95" w:rsidRPr="00324D95" w:rsidRDefault="00324D95" w:rsidP="00324D95">
      <w:pPr>
        <w:numPr>
          <w:ilvl w:val="0"/>
          <w:numId w:val="3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 xml:space="preserve">Почему </w:t>
      </w:r>
      <w:proofErr w:type="gramStart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награжденный</w:t>
      </w:r>
      <w:proofErr w:type="gramEnd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 xml:space="preserve"> решил рассказать эту историю всем собравшимся?</w:t>
      </w:r>
    </w:p>
    <w:p w:rsidR="00324D95" w:rsidRPr="00324D95" w:rsidRDefault="00324D95" w:rsidP="00324D95">
      <w:pPr>
        <w:numPr>
          <w:ilvl w:val="0"/>
          <w:numId w:val="3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 xml:space="preserve">Почему герои войны встали, когда услышали историю </w:t>
      </w:r>
      <w:proofErr w:type="gramStart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награжденного</w:t>
      </w:r>
      <w:proofErr w:type="gramEnd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?</w:t>
      </w:r>
    </w:p>
    <w:p w:rsidR="00324D95" w:rsidRPr="00324D95" w:rsidRDefault="00324D95" w:rsidP="00324D95">
      <w:pPr>
        <w:numPr>
          <w:ilvl w:val="0"/>
          <w:numId w:val="3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Знаете ли вы имена и истории кого-то из пионеров-героев?</w:t>
      </w:r>
    </w:p>
    <w:p w:rsidR="00324D95" w:rsidRPr="00324D95" w:rsidRDefault="00324D95" w:rsidP="00324D95">
      <w:pPr>
        <w:numPr>
          <w:ilvl w:val="0"/>
          <w:numId w:val="3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Какие еще произведения о подвигах детей во Время великой Отечественной войны вы знаете?</w:t>
      </w:r>
    </w:p>
    <w:p w:rsidR="00324D95" w:rsidRPr="00324D95" w:rsidRDefault="00324D95" w:rsidP="00324D95">
      <w:pPr>
        <w:numPr>
          <w:ilvl w:val="0"/>
          <w:numId w:val="3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Какие эмоции вызвал рассказ?</w:t>
      </w:r>
    </w:p>
    <w:p w:rsidR="00324D95" w:rsidRPr="00324D95" w:rsidRDefault="00324D95" w:rsidP="00324D95">
      <w:pPr>
        <w:spacing w:after="167" w:line="360" w:lineRule="atLeast"/>
        <w:ind w:left="2745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>Кассиль Л. А. У классной доски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Вопросы по произведению: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Для чего во дворе школы была вырыта траншея?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lastRenderedPageBreak/>
        <w:t>Почему и дети, и взрослые относятся к учительнице Ксении Андреевне со столь большим уважением?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Что хотели от ребят фашисты?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Кто такие партизаны?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Почему именно к детям обратились фашисты?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 вела себя Ксения Андреевна?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А ребята?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Что подумала учительница, когда узнала, что Рожков хочет рассказать о партизанах врагам?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Что вы можете сказать о поступке Кости Рожкова?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Какой момент вам показался самым напряжённым?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Можно ли поступки героев назвать подвигом? Почему?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Какие черты характера присущи главным героям рассказа?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Какую роль выполняли дети и женщины, когда мужчины были на фронте?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 мирное население помогало красноармейцам?</w:t>
      </w:r>
    </w:p>
    <w:p w:rsidR="00324D95" w:rsidRPr="00324D95" w:rsidRDefault="00324D95" w:rsidP="00324D95">
      <w:pPr>
        <w:numPr>
          <w:ilvl w:val="0"/>
          <w:numId w:val="4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Какие эмоции вызвал рассказ?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>Митяев А. Мешок овсянки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Вопросы по произведению: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1.         Почему солдаты рассердились, когда нашелся хозяин мешка?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2.         Почему все-таки отдали мешок?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 xml:space="preserve">3.         Почему </w:t>
      </w:r>
      <w:proofErr w:type="gramStart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рыжий</w:t>
      </w:r>
      <w:proofErr w:type="gramEnd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 xml:space="preserve"> не поделился овсянкой с голодными солдатами?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4.         Почему санитар не ел овсянку сам?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5.         Что вы знаете о роли собак и других животных в Великой Отечественной войне?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6.         Как собаки помогают людям в мирное время?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lastRenderedPageBreak/>
        <w:t> 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>Митяев А. Серьги для ослика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Вопросы по произведению:</w:t>
      </w:r>
    </w:p>
    <w:p w:rsidR="00324D95" w:rsidRPr="00324D95" w:rsidRDefault="00324D95" w:rsidP="00324D95">
      <w:pPr>
        <w:numPr>
          <w:ilvl w:val="0"/>
          <w:numId w:val="5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 ослик появился у бойцов?</w:t>
      </w:r>
    </w:p>
    <w:p w:rsidR="00324D95" w:rsidRPr="00324D95" w:rsidRDefault="00324D95" w:rsidP="00324D95">
      <w:pPr>
        <w:numPr>
          <w:ilvl w:val="0"/>
          <w:numId w:val="5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 ослик помогал солдатам?</w:t>
      </w:r>
    </w:p>
    <w:p w:rsidR="00324D95" w:rsidRPr="00324D95" w:rsidRDefault="00324D95" w:rsidP="00324D95">
      <w:pPr>
        <w:numPr>
          <w:ilvl w:val="0"/>
          <w:numId w:val="5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Что случилось с Яшей?</w:t>
      </w:r>
    </w:p>
    <w:p w:rsidR="00324D95" w:rsidRPr="00324D95" w:rsidRDefault="00324D95" w:rsidP="00324D95">
      <w:pPr>
        <w:numPr>
          <w:ilvl w:val="0"/>
          <w:numId w:val="5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Почему ослик раненый все же пошел за водой, хоть его уже накормили?</w:t>
      </w:r>
    </w:p>
    <w:p w:rsidR="00324D95" w:rsidRPr="00324D95" w:rsidRDefault="00324D95" w:rsidP="00324D95">
      <w:pPr>
        <w:numPr>
          <w:ilvl w:val="0"/>
          <w:numId w:val="5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Как относились к Яше бойцы-пехотинцы?</w:t>
      </w:r>
    </w:p>
    <w:p w:rsidR="00324D95" w:rsidRPr="00324D95" w:rsidRDefault="00324D95" w:rsidP="00324D95">
      <w:pPr>
        <w:numPr>
          <w:ilvl w:val="0"/>
          <w:numId w:val="5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Можно ли назвать ослика героем? Почему?</w:t>
      </w:r>
    </w:p>
    <w:p w:rsidR="00324D95" w:rsidRPr="00324D95" w:rsidRDefault="00324D95" w:rsidP="00324D95">
      <w:pPr>
        <w:numPr>
          <w:ilvl w:val="0"/>
          <w:numId w:val="5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Зачем солдаты вдели Яше в уши серьги?</w:t>
      </w:r>
    </w:p>
    <w:p w:rsidR="00324D95" w:rsidRPr="00324D95" w:rsidRDefault="00324D95" w:rsidP="00324D95">
      <w:pPr>
        <w:numPr>
          <w:ilvl w:val="0"/>
          <w:numId w:val="5"/>
        </w:numPr>
        <w:spacing w:after="167" w:line="360" w:lineRule="atLeast"/>
        <w:ind w:left="2762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Знаете ли вы еще какие-нибудь истории о животных, помогавших нашим солдатам в Великой Отечественной войне?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 xml:space="preserve">Яковлев Ю. </w:t>
      </w:r>
      <w:proofErr w:type="gramStart"/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>Я.</w:t>
      </w:r>
      <w:proofErr w:type="gramEnd"/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>  Где стояла батарея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Вопросы по произведению: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1.         Почему автор после окончания войны продолжал ориентироваться в Москве по расположению уже не существующих батарей?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2.         Почему мальчик не понял, о чем его спрашивал автор? Значит ли это, что мы так привыкли к мирной жизни, что уже забыли о войне?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3.         Нужно ли хранить память об этих событиях?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4.         Какая фраза рассказа является ключевой? Что имел в виду автор?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5.         Знаете ли вы о солдатах, которые ушли на фронт из вашей школы, с вашей улицы, из вашего района, вашего населенного пункта?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 </w:t>
      </w:r>
    </w:p>
    <w:p w:rsidR="00324D95" w:rsidRPr="00324D95" w:rsidRDefault="00324D95" w:rsidP="00324D95">
      <w:pPr>
        <w:spacing w:after="167" w:line="360" w:lineRule="atLeast"/>
        <w:jc w:val="center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u w:val="single"/>
          <w:lang w:eastAsia="ru-RU"/>
        </w:rPr>
        <w:t>Яковлев Ю. Я.  Девочки с Васильевского острова</w:t>
      </w:r>
    </w:p>
    <w:p w:rsidR="00324D95" w:rsidRPr="00324D95" w:rsidRDefault="00324D95" w:rsidP="00324D95">
      <w:pPr>
        <w:spacing w:after="167" w:line="360" w:lineRule="atLeast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lastRenderedPageBreak/>
        <w:t>Вопросы по произведению: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1.         Как вы понимаете дружбу Вали Зайцевой с Таней Савичевой?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2.         Зачем Таня Савичева вела свой «дневник»?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3.         За что сказали «спасибо» Вале Зайцевой и почему она этого не поняла?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 xml:space="preserve">4.         Что имеет в виду автор, говоря, что «может быть, фашисты потому и не вошли в Ленинград, что в нем жила Таня Савичева и </w:t>
      </w:r>
      <w:proofErr w:type="gramStart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жили еще много</w:t>
      </w:r>
      <w:proofErr w:type="gramEnd"/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 xml:space="preserve"> других девчонок и мальчишек, которые так навсегда и остались в своем времени»?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5.         Таня Савичева не сражалась с фашистами, как делали это многие ребята в годы войны. Почему же о ней помнят, почему ее имя и ее слова увековечены на бетоне?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6.         Слышали ли вы раньше о Тане Савичевой?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7.         Что вы знаете о блокаде Ленинграда?</w:t>
      </w:r>
    </w:p>
    <w:p w:rsidR="00324D95" w:rsidRPr="00324D95" w:rsidRDefault="00324D95" w:rsidP="00324D95">
      <w:pPr>
        <w:spacing w:after="167" w:line="360" w:lineRule="atLeast"/>
        <w:ind w:left="2751"/>
        <w:rPr>
          <w:rFonts w:ascii="Arial" w:eastAsia="Times New Roman" w:hAnsi="Arial" w:cs="Arial"/>
          <w:color w:val="33210F"/>
          <w:sz w:val="24"/>
          <w:szCs w:val="24"/>
          <w:lang w:eastAsia="ru-RU"/>
        </w:rPr>
      </w:pPr>
      <w:r w:rsidRPr="00324D95">
        <w:rPr>
          <w:rFonts w:ascii="Arial" w:eastAsia="Times New Roman" w:hAnsi="Arial" w:cs="Arial"/>
          <w:color w:val="33210F"/>
          <w:sz w:val="24"/>
          <w:szCs w:val="24"/>
          <w:lang w:eastAsia="ru-RU"/>
        </w:rPr>
        <w:t>8.         Какое впечатление произвел на вас рассказ?</w:t>
      </w:r>
    </w:p>
    <w:p w:rsidR="00F37EEF" w:rsidRDefault="00F37EEF"/>
    <w:sectPr w:rsidR="00F37EEF" w:rsidSect="00F3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Pri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269"/>
    <w:multiLevelType w:val="multilevel"/>
    <w:tmpl w:val="E38E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E4D1C"/>
    <w:multiLevelType w:val="multilevel"/>
    <w:tmpl w:val="C27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67D91"/>
    <w:multiLevelType w:val="multilevel"/>
    <w:tmpl w:val="A4C6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665A9"/>
    <w:multiLevelType w:val="multilevel"/>
    <w:tmpl w:val="958E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F0A"/>
    <w:multiLevelType w:val="multilevel"/>
    <w:tmpl w:val="54DC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D95"/>
    <w:rsid w:val="00006A2F"/>
    <w:rsid w:val="00017712"/>
    <w:rsid w:val="000530C9"/>
    <w:rsid w:val="00082EB8"/>
    <w:rsid w:val="000A3320"/>
    <w:rsid w:val="000C060F"/>
    <w:rsid w:val="000D671A"/>
    <w:rsid w:val="00146C46"/>
    <w:rsid w:val="00153D8E"/>
    <w:rsid w:val="00167A08"/>
    <w:rsid w:val="00175461"/>
    <w:rsid w:val="001A6A89"/>
    <w:rsid w:val="001C7AFA"/>
    <w:rsid w:val="001E4AE6"/>
    <w:rsid w:val="001F0449"/>
    <w:rsid w:val="00203CC8"/>
    <w:rsid w:val="0020692D"/>
    <w:rsid w:val="0024225F"/>
    <w:rsid w:val="00257BE7"/>
    <w:rsid w:val="002B10A7"/>
    <w:rsid w:val="002C4D1F"/>
    <w:rsid w:val="002E26E4"/>
    <w:rsid w:val="00310431"/>
    <w:rsid w:val="003175BD"/>
    <w:rsid w:val="00323327"/>
    <w:rsid w:val="00324D95"/>
    <w:rsid w:val="003854B8"/>
    <w:rsid w:val="00393787"/>
    <w:rsid w:val="003A66AE"/>
    <w:rsid w:val="003B1B7F"/>
    <w:rsid w:val="003B636E"/>
    <w:rsid w:val="003E6DBC"/>
    <w:rsid w:val="004114A0"/>
    <w:rsid w:val="00425C58"/>
    <w:rsid w:val="00435023"/>
    <w:rsid w:val="00460E31"/>
    <w:rsid w:val="00490AB2"/>
    <w:rsid w:val="004B4FB6"/>
    <w:rsid w:val="004C7915"/>
    <w:rsid w:val="00521E34"/>
    <w:rsid w:val="0052291C"/>
    <w:rsid w:val="00572367"/>
    <w:rsid w:val="005869D6"/>
    <w:rsid w:val="005C6DB1"/>
    <w:rsid w:val="0063478E"/>
    <w:rsid w:val="0068121D"/>
    <w:rsid w:val="006A44D9"/>
    <w:rsid w:val="006B5554"/>
    <w:rsid w:val="006C7951"/>
    <w:rsid w:val="00712356"/>
    <w:rsid w:val="007133F2"/>
    <w:rsid w:val="0074189E"/>
    <w:rsid w:val="00741EAE"/>
    <w:rsid w:val="00744F23"/>
    <w:rsid w:val="00786554"/>
    <w:rsid w:val="007921B4"/>
    <w:rsid w:val="007A4206"/>
    <w:rsid w:val="007C07B5"/>
    <w:rsid w:val="007D0A5D"/>
    <w:rsid w:val="007E1848"/>
    <w:rsid w:val="00860E74"/>
    <w:rsid w:val="008811FB"/>
    <w:rsid w:val="008A2817"/>
    <w:rsid w:val="008A3E4F"/>
    <w:rsid w:val="008D7C09"/>
    <w:rsid w:val="008E772F"/>
    <w:rsid w:val="00911357"/>
    <w:rsid w:val="00930F54"/>
    <w:rsid w:val="009C0110"/>
    <w:rsid w:val="009C6A66"/>
    <w:rsid w:val="009F5CE8"/>
    <w:rsid w:val="00A1343B"/>
    <w:rsid w:val="00A13872"/>
    <w:rsid w:val="00A14606"/>
    <w:rsid w:val="00A203E9"/>
    <w:rsid w:val="00A36443"/>
    <w:rsid w:val="00A53282"/>
    <w:rsid w:val="00A5436A"/>
    <w:rsid w:val="00AD7ED9"/>
    <w:rsid w:val="00AE08DA"/>
    <w:rsid w:val="00B000B1"/>
    <w:rsid w:val="00B14E7A"/>
    <w:rsid w:val="00B26A2F"/>
    <w:rsid w:val="00B71440"/>
    <w:rsid w:val="00B73089"/>
    <w:rsid w:val="00B74681"/>
    <w:rsid w:val="00B96BD4"/>
    <w:rsid w:val="00BA3D8F"/>
    <w:rsid w:val="00BA4C29"/>
    <w:rsid w:val="00BB501F"/>
    <w:rsid w:val="00BD7294"/>
    <w:rsid w:val="00BF543B"/>
    <w:rsid w:val="00C566E0"/>
    <w:rsid w:val="00C66469"/>
    <w:rsid w:val="00C73369"/>
    <w:rsid w:val="00CA1F2B"/>
    <w:rsid w:val="00CC2D6D"/>
    <w:rsid w:val="00CE7B2B"/>
    <w:rsid w:val="00D2109C"/>
    <w:rsid w:val="00D2206A"/>
    <w:rsid w:val="00D25E17"/>
    <w:rsid w:val="00D407C2"/>
    <w:rsid w:val="00D72395"/>
    <w:rsid w:val="00D80F1B"/>
    <w:rsid w:val="00D81ACE"/>
    <w:rsid w:val="00DA0119"/>
    <w:rsid w:val="00DB3275"/>
    <w:rsid w:val="00DB5DB6"/>
    <w:rsid w:val="00DC1309"/>
    <w:rsid w:val="00DC3543"/>
    <w:rsid w:val="00E01140"/>
    <w:rsid w:val="00E230BD"/>
    <w:rsid w:val="00E657A9"/>
    <w:rsid w:val="00E72E1A"/>
    <w:rsid w:val="00EC23A6"/>
    <w:rsid w:val="00ED4E3A"/>
    <w:rsid w:val="00EE45EA"/>
    <w:rsid w:val="00F00B15"/>
    <w:rsid w:val="00F37EEF"/>
    <w:rsid w:val="00F670EA"/>
    <w:rsid w:val="00FC40A2"/>
    <w:rsid w:val="00FC77C5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95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24D95"/>
    <w:pPr>
      <w:spacing w:after="167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203">
              <w:marLeft w:val="502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3852">
                      <w:marLeft w:val="1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5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5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1019</Words>
  <Characters>5809</Characters>
  <Application>Microsoft Office Word</Application>
  <DocSecurity>0</DocSecurity>
  <Lines>48</Lines>
  <Paragraphs>13</Paragraphs>
  <ScaleCrop>false</ScaleCrop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</cp:revision>
  <dcterms:created xsi:type="dcterms:W3CDTF">2015-10-26T18:52:00Z</dcterms:created>
  <dcterms:modified xsi:type="dcterms:W3CDTF">2015-12-02T07:45:00Z</dcterms:modified>
</cp:coreProperties>
</file>